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F5" w:rsidRPr="006F39F5" w:rsidRDefault="006F39F5" w:rsidP="006F39F5">
      <w:pPr>
        <w:rPr>
          <w:rFonts w:ascii="Times New Roman" w:hAnsi="Times New Roman" w:cs="Times New Roman"/>
          <w:b/>
          <w:sz w:val="28"/>
          <w:szCs w:val="28"/>
        </w:rPr>
      </w:pPr>
      <w:r w:rsidRPr="006F39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Колечки и браслеты из цветной проволоки</w:t>
      </w:r>
    </w:p>
    <w:p w:rsidR="006F39F5" w:rsidRPr="006F39F5" w:rsidRDefault="006F39F5" w:rsidP="006F39F5">
      <w:pPr>
        <w:rPr>
          <w:rFonts w:ascii="Times New Roman" w:hAnsi="Times New Roman" w:cs="Times New Roman"/>
          <w:sz w:val="28"/>
          <w:szCs w:val="28"/>
        </w:rPr>
      </w:pPr>
    </w:p>
    <w:p w:rsidR="006F39F5" w:rsidRPr="006F39F5" w:rsidRDefault="006F39F5" w:rsidP="006F39F5">
      <w:pPr>
        <w:rPr>
          <w:rFonts w:ascii="Times New Roman" w:hAnsi="Times New Roman" w:cs="Times New Roman"/>
          <w:sz w:val="28"/>
          <w:szCs w:val="28"/>
        </w:rPr>
      </w:pPr>
      <w:r w:rsidRPr="006F39F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E49B9E" wp14:editId="2932D47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314575" cy="2314575"/>
            <wp:effectExtent l="0" t="0" r="9525" b="9525"/>
            <wp:wrapSquare wrapText="bothSides"/>
            <wp:docPr id="6" name="Рисунок 6" descr="из детства… цветная проволока...)))Помнит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 детства… цветная проволока...)))Помните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9F5">
        <w:rPr>
          <w:rFonts w:ascii="Times New Roman" w:hAnsi="Times New Roman" w:cs="Times New Roman"/>
          <w:sz w:val="28"/>
          <w:szCs w:val="28"/>
        </w:rPr>
        <w:t xml:space="preserve">Во времена нашего детства  в магазинах не продавались украшения, тем более в деревне. Но красивыми нам, девочкам подросткам всегда хотелось быть. Вот мы и изобретали сами </w:t>
      </w:r>
      <w:proofErr w:type="spellStart"/>
      <w:r w:rsidRPr="006F39F5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6F39F5">
        <w:rPr>
          <w:rFonts w:ascii="Times New Roman" w:hAnsi="Times New Roman" w:cs="Times New Roman"/>
          <w:sz w:val="28"/>
          <w:szCs w:val="28"/>
        </w:rPr>
        <w:t>, браслетики, колечки. Одним из поветрий  девчонок семидесятых годов  были  кольца  и браслеты, выполненные  из цветной проволоки. Такая проволока извлекалась, скорее всего, из телефонного кабеля, подробности я не помню. Помню, что у каждой девочки на руке должны красоваться браслетик и колечко из такой проволоки. И еще отчетливо вспомнила одно свое колечко, с узором «плетенка» красным, желтым и синим цветом.</w:t>
      </w:r>
    </w:p>
    <w:p w:rsidR="006F39F5" w:rsidRPr="006F39F5" w:rsidRDefault="006F39F5" w:rsidP="006F39F5">
      <w:pPr>
        <w:rPr>
          <w:rFonts w:ascii="Times New Roman" w:hAnsi="Times New Roman" w:cs="Times New Roman"/>
          <w:sz w:val="28"/>
          <w:szCs w:val="28"/>
        </w:rPr>
      </w:pPr>
      <w:r w:rsidRPr="006F39F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E0CB6F0" wp14:editId="68D2DE64">
            <wp:simplePos x="0" y="0"/>
            <wp:positionH relativeFrom="column">
              <wp:posOffset>-3810</wp:posOffset>
            </wp:positionH>
            <wp:positionV relativeFrom="paragraph">
              <wp:posOffset>1149985</wp:posOffset>
            </wp:positionV>
            <wp:extent cx="2548255" cy="1904365"/>
            <wp:effectExtent l="0" t="0" r="4445" b="635"/>
            <wp:wrapSquare wrapText="bothSides"/>
            <wp:docPr id="8" name="Рисунок 8" descr="http://funik.ru/uploads/images/05_2015/03/39_4eff46b09ea197a2078071fc0fbea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ik.ru/uploads/images/05_2015/03/39_4eff46b09ea197a2078071fc0fbea8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9F5">
        <w:rPr>
          <w:rFonts w:ascii="Times New Roman" w:hAnsi="Times New Roman" w:cs="Times New Roman"/>
          <w:sz w:val="28"/>
          <w:szCs w:val="28"/>
        </w:rPr>
        <w:t xml:space="preserve"> Плести учились сами, схемы и узоры были наработанными и отличались лишь по небольшой степенью  сложности в технике исполнения</w:t>
      </w:r>
      <w:proofErr w:type="gramStart"/>
      <w:r w:rsidRPr="006F39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39F5">
        <w:rPr>
          <w:rFonts w:ascii="Times New Roman" w:hAnsi="Times New Roman" w:cs="Times New Roman"/>
          <w:sz w:val="28"/>
          <w:szCs w:val="28"/>
        </w:rPr>
        <w:t>А еще этими нехитрыми украшениями можно было меняться друг с другом. Естественно, что в школу мы не носили ни колечки, не браслеты. За такую вольность можно было вылететь из класса.</w:t>
      </w:r>
    </w:p>
    <w:p w:rsidR="00632A10" w:rsidRPr="006F39F5" w:rsidRDefault="006F39F5" w:rsidP="006F39F5">
      <w:pPr>
        <w:rPr>
          <w:rFonts w:ascii="Times New Roman" w:hAnsi="Times New Roman" w:cs="Times New Roman"/>
          <w:sz w:val="28"/>
          <w:szCs w:val="28"/>
        </w:rPr>
      </w:pPr>
      <w:r w:rsidRPr="006F39F5">
        <w:rPr>
          <w:rFonts w:ascii="Times New Roman" w:hAnsi="Times New Roman" w:cs="Times New Roman"/>
          <w:sz w:val="28"/>
          <w:szCs w:val="28"/>
        </w:rPr>
        <w:t xml:space="preserve"> А  вот когда ходили в гости друг к другу или гуляли вечерком на улице, то там </w:t>
      </w:r>
      <w:r>
        <w:rPr>
          <w:rFonts w:ascii="Times New Roman" w:hAnsi="Times New Roman" w:cs="Times New Roman"/>
          <w:sz w:val="28"/>
          <w:szCs w:val="28"/>
        </w:rPr>
        <w:t xml:space="preserve"> изображали из себя модниц, </w:t>
      </w:r>
      <w:r w:rsidRPr="006F39F5">
        <w:rPr>
          <w:rFonts w:ascii="Times New Roman" w:hAnsi="Times New Roman" w:cs="Times New Roman"/>
          <w:sz w:val="28"/>
          <w:szCs w:val="28"/>
        </w:rPr>
        <w:t>примеряя простые, незатейливые украшения и были очень счастливы тем, что они у нас есть, берегли свое сокровище  и не требовали от родителей  купить что то новое. В современном мире детям быстро надоедают игрушки и украшения, одежда, а мы умели ценить и беречь свои нехитрые вещички</w:t>
      </w:r>
      <w:proofErr w:type="gramStart"/>
      <w:r w:rsidRPr="006F39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39F5">
        <w:rPr>
          <w:rFonts w:ascii="Times New Roman" w:hAnsi="Times New Roman" w:cs="Times New Roman"/>
          <w:sz w:val="28"/>
          <w:szCs w:val="28"/>
        </w:rPr>
        <w:t xml:space="preserve"> Для нас это было настоящим кладом наряду с фантиками, открытками и прочей милой ерундой. А еще цветной проволокой можно было обматывать спицы велосипедов – получалось очень красиво (ну во всяком случае, в соответствии с эстетическими воззрениями той поры)</w:t>
      </w:r>
      <w:proofErr w:type="gramStart"/>
      <w:r w:rsidRPr="006F39F5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6F39F5">
        <w:rPr>
          <w:rFonts w:ascii="Times New Roman" w:hAnsi="Times New Roman" w:cs="Times New Roman"/>
          <w:sz w:val="28"/>
          <w:szCs w:val="28"/>
        </w:rPr>
        <w:t>то было особым форсом у наших мальчишек. Они мчались наперегонки на своих велосипедах по деревенским улицам, поднимая пыль, а колеса сверкали разноцветными  спицами всеми цветами радуги. Красота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632A10" w:rsidRPr="006F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F5"/>
    <w:rsid w:val="00632A10"/>
    <w:rsid w:val="006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МБОУ КСОШ №2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2016-09-27T08:47:00Z</dcterms:created>
  <dcterms:modified xsi:type="dcterms:W3CDTF">2016-09-27T08:48:00Z</dcterms:modified>
</cp:coreProperties>
</file>